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55D26" w14:textId="11971179" w:rsidR="00C40384" w:rsidRDefault="00C40384" w:rsidP="00001EE2">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0288" behindDoc="0" locked="0" layoutInCell="1" allowOverlap="1" wp14:anchorId="5C3A8139" wp14:editId="614BE792">
            <wp:simplePos x="0" y="0"/>
            <wp:positionH relativeFrom="column">
              <wp:posOffset>2333625</wp:posOffset>
            </wp:positionH>
            <wp:positionV relativeFrom="paragraph">
              <wp:posOffset>-638175</wp:posOffset>
            </wp:positionV>
            <wp:extent cx="1162050" cy="1162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louis county seal.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7AD3D51" wp14:editId="5947C641">
            <wp:simplePos x="0" y="0"/>
            <wp:positionH relativeFrom="column">
              <wp:posOffset>-28575</wp:posOffset>
            </wp:positionH>
            <wp:positionV relativeFrom="paragraph">
              <wp:posOffset>-375285</wp:posOffset>
            </wp:positionV>
            <wp:extent cx="1895475" cy="814070"/>
            <wp:effectExtent l="0" t="0" r="9525" b="5080"/>
            <wp:wrapSquare wrapText="bothSides"/>
            <wp:docPr id="2" name="Picture 2" descr="Ext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 Logo JPEG"/>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95475" cy="814070"/>
                    </a:xfrm>
                    <a:prstGeom prst="rect">
                      <a:avLst/>
                    </a:prstGeom>
                    <a:noFill/>
                  </pic:spPr>
                </pic:pic>
              </a:graphicData>
            </a:graphic>
            <wp14:sizeRelH relativeFrom="page">
              <wp14:pctWidth>0</wp14:pctWidth>
            </wp14:sizeRelH>
            <wp14:sizeRelV relativeFrom="page">
              <wp14:pctHeight>0</wp14:pctHeight>
            </wp14:sizeRelV>
          </wp:anchor>
        </w:drawing>
      </w:r>
    </w:p>
    <w:p w14:paraId="202371A5" w14:textId="77777777" w:rsidR="00C40384" w:rsidRDefault="00C40384" w:rsidP="00001EE2">
      <w:pPr>
        <w:spacing w:after="0" w:line="240" w:lineRule="auto"/>
        <w:contextualSpacing/>
        <w:rPr>
          <w:rFonts w:ascii="Times New Roman" w:eastAsia="Times New Roman" w:hAnsi="Times New Roman" w:cs="Times New Roman"/>
          <w:b/>
          <w:sz w:val="24"/>
          <w:szCs w:val="24"/>
        </w:rPr>
      </w:pPr>
    </w:p>
    <w:p w14:paraId="0ACB7D91" w14:textId="77777777" w:rsidR="00C40384" w:rsidRDefault="00C40384" w:rsidP="00001EE2">
      <w:pPr>
        <w:spacing w:after="0" w:line="240" w:lineRule="auto"/>
        <w:contextualSpacing/>
        <w:rPr>
          <w:rFonts w:ascii="Times New Roman" w:eastAsia="Times New Roman" w:hAnsi="Times New Roman" w:cs="Times New Roman"/>
          <w:b/>
          <w:sz w:val="24"/>
          <w:szCs w:val="24"/>
        </w:rPr>
      </w:pPr>
    </w:p>
    <w:p w14:paraId="3B9CE71D" w14:textId="77777777" w:rsidR="00C40384" w:rsidRDefault="00C40384" w:rsidP="00001EE2">
      <w:pPr>
        <w:spacing w:after="0" w:line="240" w:lineRule="auto"/>
        <w:contextualSpacing/>
        <w:rPr>
          <w:rFonts w:ascii="Times New Roman" w:eastAsia="Times New Roman" w:hAnsi="Times New Roman" w:cs="Times New Roman"/>
          <w:b/>
          <w:sz w:val="24"/>
          <w:szCs w:val="24"/>
        </w:rPr>
      </w:pPr>
    </w:p>
    <w:p w14:paraId="2A131E99" w14:textId="5C507751" w:rsidR="00001EE2" w:rsidRDefault="00001EE2" w:rsidP="00001EE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University of Minnesota Extension, </w:t>
      </w:r>
      <w:r w:rsidR="00C40384">
        <w:rPr>
          <w:rFonts w:ascii="Times New Roman" w:eastAsia="Times New Roman" w:hAnsi="Times New Roman" w:cs="Times New Roman"/>
          <w:b/>
          <w:sz w:val="24"/>
          <w:szCs w:val="24"/>
        </w:rPr>
        <w:t>St. Louis County</w:t>
      </w:r>
      <w:r>
        <w:rPr>
          <w:rFonts w:ascii="Times New Roman" w:eastAsia="Times New Roman" w:hAnsi="Times New Roman" w:cs="Times New Roman"/>
          <w:b/>
          <w:sz w:val="24"/>
          <w:szCs w:val="24"/>
        </w:rPr>
        <w:tab/>
      </w:r>
    </w:p>
    <w:p w14:paraId="3A898BDB" w14:textId="684747B6" w:rsidR="00001EE2" w:rsidRDefault="00C40384" w:rsidP="00001EE2">
      <w:pPr>
        <w:widowControl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06, 2020</w:t>
      </w:r>
      <w:r w:rsidR="00001EE2">
        <w:rPr>
          <w:rFonts w:ascii="Times New Roman" w:eastAsia="Times New Roman" w:hAnsi="Times New Roman" w:cs="Times New Roman"/>
          <w:b/>
          <w:sz w:val="24"/>
          <w:szCs w:val="24"/>
        </w:rPr>
        <w:tab/>
      </w:r>
      <w:r w:rsidR="00001EE2">
        <w:rPr>
          <w:rFonts w:ascii="Times New Roman" w:eastAsia="Times New Roman" w:hAnsi="Times New Roman" w:cs="Times New Roman"/>
          <w:b/>
          <w:sz w:val="24"/>
          <w:szCs w:val="24"/>
        </w:rPr>
        <w:tab/>
      </w:r>
      <w:r w:rsidR="00001EE2">
        <w:rPr>
          <w:rFonts w:ascii="Times New Roman" w:eastAsia="Times New Roman" w:hAnsi="Times New Roman" w:cs="Times New Roman"/>
          <w:b/>
          <w:sz w:val="24"/>
          <w:szCs w:val="24"/>
        </w:rPr>
        <w:tab/>
      </w:r>
      <w:r w:rsidR="00001EE2">
        <w:rPr>
          <w:rFonts w:ascii="Times New Roman" w:eastAsia="Times New Roman" w:hAnsi="Times New Roman" w:cs="Times New Roman"/>
          <w:b/>
          <w:sz w:val="24"/>
          <w:szCs w:val="24"/>
        </w:rPr>
        <w:tab/>
      </w:r>
      <w:r w:rsidR="00001EE2">
        <w:rPr>
          <w:rFonts w:ascii="Times New Roman" w:eastAsia="Times New Roman" w:hAnsi="Times New Roman" w:cs="Times New Roman"/>
          <w:b/>
          <w:sz w:val="24"/>
          <w:szCs w:val="24"/>
        </w:rPr>
        <w:tab/>
      </w:r>
      <w:r w:rsidR="00001EE2">
        <w:rPr>
          <w:rFonts w:ascii="Times New Roman" w:eastAsia="Times New Roman" w:hAnsi="Times New Roman" w:cs="Times New Roman"/>
          <w:b/>
          <w:sz w:val="24"/>
          <w:szCs w:val="24"/>
        </w:rPr>
        <w:tab/>
      </w:r>
      <w:r w:rsidR="00001EE2">
        <w:rPr>
          <w:rFonts w:ascii="Times New Roman" w:eastAsia="Times New Roman" w:hAnsi="Times New Roman" w:cs="Times New Roman"/>
          <w:b/>
          <w:sz w:val="24"/>
          <w:szCs w:val="24"/>
        </w:rPr>
        <w:tab/>
      </w:r>
      <w:r w:rsidR="00001EE2">
        <w:rPr>
          <w:rFonts w:ascii="Times New Roman" w:eastAsia="Times New Roman" w:hAnsi="Times New Roman" w:cs="Times New Roman"/>
          <w:b/>
          <w:sz w:val="24"/>
          <w:szCs w:val="24"/>
        </w:rPr>
        <w:tab/>
      </w:r>
      <w:r w:rsidR="00001EE2">
        <w:rPr>
          <w:rFonts w:ascii="Times New Roman" w:eastAsia="Times New Roman" w:hAnsi="Times New Roman" w:cs="Times New Roman"/>
          <w:b/>
          <w:sz w:val="24"/>
          <w:szCs w:val="24"/>
        </w:rPr>
        <w:tab/>
      </w:r>
    </w:p>
    <w:p w14:paraId="49C713D8" w14:textId="77777777" w:rsidR="00001EE2" w:rsidRDefault="00001EE2" w:rsidP="00001EE2">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24E4D6D" w14:textId="2F16734F" w:rsidR="00001EE2" w:rsidRDefault="00C40384" w:rsidP="00001EE2">
      <w:pPr>
        <w:widowControl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sz w:val="24"/>
          <w:szCs w:val="24"/>
        </w:rPr>
        <w:tab/>
        <w:t>Troy Salzer, Extension Educator</w:t>
      </w:r>
    </w:p>
    <w:p w14:paraId="20FD2D62" w14:textId="50F9B7EE" w:rsidR="00001EE2" w:rsidRDefault="00001EE2" w:rsidP="00001EE2">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40384">
        <w:rPr>
          <w:rFonts w:ascii="Times New Roman" w:eastAsia="Times New Roman" w:hAnsi="Times New Roman" w:cs="Times New Roman"/>
          <w:sz w:val="24"/>
          <w:szCs w:val="24"/>
        </w:rPr>
        <w:t>(218) 591-0478</w:t>
      </w:r>
    </w:p>
    <w:p w14:paraId="30B263FF" w14:textId="3E3B2429" w:rsidR="004246ED" w:rsidRDefault="004246ED" w:rsidP="00001EE2">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history="1">
        <w:r w:rsidRPr="006E0FA9">
          <w:rPr>
            <w:rStyle w:val="Hyperlink"/>
            <w:rFonts w:ascii="Times New Roman" w:eastAsia="Times New Roman" w:hAnsi="Times New Roman" w:cs="Times New Roman"/>
            <w:sz w:val="24"/>
            <w:szCs w:val="24"/>
          </w:rPr>
          <w:t>Salze003@umn.edu</w:t>
        </w:r>
      </w:hyperlink>
    </w:p>
    <w:p w14:paraId="2BC2D9D3" w14:textId="77777777" w:rsidR="00001EE2" w:rsidRDefault="00001EE2" w:rsidP="00001EE2">
      <w:pPr>
        <w:spacing w:after="0" w:line="240" w:lineRule="auto"/>
        <w:contextualSpacing/>
        <w:rPr>
          <w:rFonts w:ascii="Times New Roman" w:eastAsia="Times New Roman" w:hAnsi="Times New Roman" w:cs="Times New Roman"/>
          <w:sz w:val="23"/>
          <w:szCs w:val="23"/>
        </w:rPr>
      </w:pPr>
      <w:bookmarkStart w:id="0" w:name="_GoBack"/>
      <w:bookmarkEnd w:id="0"/>
    </w:p>
    <w:p w14:paraId="6D2B4998" w14:textId="77777777" w:rsidR="00001EE2" w:rsidRDefault="00001EE2" w:rsidP="00001EE2">
      <w:pPr>
        <w:spacing w:after="0" w:line="240" w:lineRule="auto"/>
        <w:contextualSpacing/>
        <w:rPr>
          <w:rFonts w:ascii="Times New Roman" w:eastAsia="Times New Roman" w:hAnsi="Times New Roman" w:cs="Times New Roman"/>
          <w:sz w:val="23"/>
          <w:szCs w:val="23"/>
        </w:rPr>
      </w:pPr>
    </w:p>
    <w:p w14:paraId="30B3332C" w14:textId="3E1324EC" w:rsidR="00001EE2" w:rsidRDefault="00001EE2" w:rsidP="00001EE2">
      <w:pPr>
        <w:widowControl w:val="0"/>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Gardening from the Ground Up; </w:t>
      </w:r>
      <w:r w:rsidR="00A073A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Webinar Series</w:t>
      </w:r>
    </w:p>
    <w:p w14:paraId="388FFEF8" w14:textId="1079E9A1" w:rsidR="00C40384" w:rsidRDefault="00C40384" w:rsidP="00001EE2">
      <w:pPr>
        <w:rPr>
          <w:rFonts w:ascii="Times New Roman" w:eastAsia="Times New Roman" w:hAnsi="Times New Roman" w:cs="Times New Roman"/>
          <w:sz w:val="24"/>
          <w:szCs w:val="24"/>
        </w:rPr>
      </w:pPr>
    </w:p>
    <w:p w14:paraId="67EFA442" w14:textId="32B3D8C6" w:rsidR="00001EE2" w:rsidRDefault="00001EE2" w:rsidP="00001E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looking to start a garden or improve your current garden it is best to start from the ground and work up. University of Minnesota Extension local educators are excited to bring you the Gardening from </w:t>
      </w:r>
      <w:r w:rsidR="00CB0D5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Group Up webinar series to help you achieve your garden goals. This free webinar series will take place </w:t>
      </w:r>
      <w:r w:rsidRPr="00FB2EE5">
        <w:rPr>
          <w:rFonts w:ascii="Times New Roman" w:eastAsia="Times New Roman" w:hAnsi="Times New Roman" w:cs="Times New Roman"/>
          <w:b/>
          <w:sz w:val="28"/>
          <w:szCs w:val="28"/>
        </w:rPr>
        <w:t>May 12-15, 2020 from 1:00-2:30 pm each afternoon</w:t>
      </w:r>
      <w:r>
        <w:rPr>
          <w:rFonts w:ascii="Times New Roman" w:eastAsia="Times New Roman" w:hAnsi="Times New Roman" w:cs="Times New Roman"/>
          <w:sz w:val="24"/>
          <w:szCs w:val="24"/>
        </w:rPr>
        <w:t>. You must pre-register for th</w:t>
      </w:r>
      <w:r w:rsidR="00CB0D56">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series </w:t>
      </w:r>
      <w:r w:rsidRPr="00FB2EE5">
        <w:rPr>
          <w:rFonts w:ascii="Times New Roman" w:eastAsia="Times New Roman" w:hAnsi="Times New Roman" w:cs="Times New Roman"/>
          <w:sz w:val="24"/>
          <w:szCs w:val="24"/>
        </w:rPr>
        <w:t xml:space="preserve">at </w:t>
      </w:r>
      <w:hyperlink r:id="rId8" w:history="1">
        <w:r w:rsidRPr="00FB2EE5">
          <w:rPr>
            <w:rStyle w:val="Hyperlink"/>
            <w:rFonts w:ascii="Times New Roman" w:eastAsia="Times New Roman" w:hAnsi="Times New Roman" w:cs="Times New Roman"/>
            <w:sz w:val="28"/>
            <w:szCs w:val="28"/>
          </w:rPr>
          <w:t>z.umn.edu/GardenUp</w:t>
        </w:r>
      </w:hyperlink>
      <w:r w:rsidRPr="00FB2EE5">
        <w:rPr>
          <w:rFonts w:ascii="Times New Roman" w:eastAsia="Times New Roman" w:hAnsi="Times New Roman" w:cs="Times New Roman"/>
          <w:sz w:val="28"/>
          <w:szCs w:val="28"/>
        </w:rPr>
        <w:t xml:space="preserve"> to</w:t>
      </w:r>
      <w:r>
        <w:rPr>
          <w:rFonts w:ascii="Times New Roman" w:eastAsia="Times New Roman" w:hAnsi="Times New Roman" w:cs="Times New Roman"/>
          <w:sz w:val="24"/>
          <w:szCs w:val="24"/>
        </w:rPr>
        <w:t xml:space="preserve"> receive the webinar links. This webinar series will cover a wide variety of topics that are important for any gardener to understand. </w:t>
      </w:r>
    </w:p>
    <w:p w14:paraId="6F7D5928" w14:textId="52A7FBA9" w:rsidR="00001EE2" w:rsidRDefault="00001EE2" w:rsidP="00001EE2">
      <w:pPr>
        <w:rPr>
          <w:rFonts w:ascii="Times New Roman" w:eastAsia="Times New Roman" w:hAnsi="Times New Roman" w:cs="Times New Roman"/>
          <w:b/>
          <w:bCs/>
          <w:sz w:val="24"/>
          <w:szCs w:val="24"/>
        </w:rPr>
      </w:pPr>
      <w:r w:rsidRPr="00001EE2">
        <w:rPr>
          <w:rFonts w:ascii="Times New Roman" w:eastAsia="Times New Roman" w:hAnsi="Times New Roman" w:cs="Times New Roman"/>
          <w:b/>
          <w:bCs/>
          <w:sz w:val="24"/>
          <w:szCs w:val="24"/>
        </w:rPr>
        <w:t>Tuesday</w:t>
      </w:r>
      <w:r w:rsidR="008C0DEE">
        <w:rPr>
          <w:rFonts w:ascii="Times New Roman" w:eastAsia="Times New Roman" w:hAnsi="Times New Roman" w:cs="Times New Roman"/>
          <w:b/>
          <w:bCs/>
          <w:sz w:val="24"/>
          <w:szCs w:val="24"/>
        </w:rPr>
        <w:t>, May 12</w:t>
      </w:r>
      <w:r w:rsidRPr="00001EE2">
        <w:rPr>
          <w:rFonts w:ascii="Times New Roman" w:eastAsia="Times New Roman" w:hAnsi="Times New Roman" w:cs="Times New Roman"/>
          <w:b/>
          <w:bCs/>
          <w:sz w:val="24"/>
          <w:szCs w:val="24"/>
        </w:rPr>
        <w:t>: Soil and Soil Testing</w:t>
      </w:r>
      <w:r w:rsidR="00BD255C">
        <w:rPr>
          <w:rFonts w:ascii="Times New Roman" w:eastAsia="Times New Roman" w:hAnsi="Times New Roman" w:cs="Times New Roman"/>
          <w:b/>
          <w:bCs/>
          <w:sz w:val="24"/>
          <w:szCs w:val="24"/>
        </w:rPr>
        <w:t xml:space="preserve"> – Extension Educators Katie Drewitz and Robin Trott </w:t>
      </w:r>
    </w:p>
    <w:p w14:paraId="36D243ED" w14:textId="32CBCC4E" w:rsidR="00BD255C" w:rsidRDefault="00001EE2" w:rsidP="00001E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Tuesday we will focus on soil. We recommend that you get your soil tested once every three years. During this </w:t>
      </w:r>
      <w:r w:rsidR="00BD255C">
        <w:rPr>
          <w:rFonts w:ascii="Times New Roman" w:eastAsia="Times New Roman" w:hAnsi="Times New Roman" w:cs="Times New Roman"/>
          <w:sz w:val="24"/>
          <w:szCs w:val="24"/>
        </w:rPr>
        <w:t>session</w:t>
      </w:r>
      <w:r>
        <w:rPr>
          <w:rFonts w:ascii="Times New Roman" w:eastAsia="Times New Roman" w:hAnsi="Times New Roman" w:cs="Times New Roman"/>
          <w:sz w:val="24"/>
          <w:szCs w:val="24"/>
        </w:rPr>
        <w:t xml:space="preserve"> you will learn how to properly take a soil sample and how to submit that sample to the lab. Then</w:t>
      </w:r>
      <w:r w:rsidR="007913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walk through how to read the soil test results and what they mean. We will also touch on soil textures</w:t>
      </w:r>
      <w:r w:rsidR="00BD255C">
        <w:rPr>
          <w:rFonts w:ascii="Times New Roman" w:eastAsia="Times New Roman" w:hAnsi="Times New Roman" w:cs="Times New Roman"/>
          <w:sz w:val="24"/>
          <w:szCs w:val="24"/>
        </w:rPr>
        <w:t xml:space="preserve"> which will lead us into our discussion on Wednesday</w:t>
      </w:r>
      <w:r>
        <w:rPr>
          <w:rFonts w:ascii="Times New Roman" w:eastAsia="Times New Roman" w:hAnsi="Times New Roman" w:cs="Times New Roman"/>
          <w:sz w:val="24"/>
          <w:szCs w:val="24"/>
        </w:rPr>
        <w:t xml:space="preserve">. </w:t>
      </w:r>
    </w:p>
    <w:p w14:paraId="3B84A042" w14:textId="1DC94EDB" w:rsidR="00001EE2" w:rsidRDefault="00001EE2" w:rsidP="00001E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w:t>
      </w:r>
      <w:r w:rsidRPr="00001EE2">
        <w:rPr>
          <w:rFonts w:ascii="Times New Roman" w:eastAsia="Times New Roman" w:hAnsi="Times New Roman" w:cs="Times New Roman"/>
          <w:b/>
          <w:bCs/>
          <w:sz w:val="24"/>
          <w:szCs w:val="24"/>
        </w:rPr>
        <w:t>day</w:t>
      </w:r>
      <w:r w:rsidR="008C0DEE">
        <w:rPr>
          <w:rFonts w:ascii="Times New Roman" w:eastAsia="Times New Roman" w:hAnsi="Times New Roman" w:cs="Times New Roman"/>
          <w:b/>
          <w:bCs/>
          <w:sz w:val="24"/>
          <w:szCs w:val="24"/>
        </w:rPr>
        <w:t>, May 13</w:t>
      </w:r>
      <w:r w:rsidRPr="00001EE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Fertilizer and Nutrient Deficiencies</w:t>
      </w:r>
      <w:r w:rsidR="00BD255C">
        <w:rPr>
          <w:rFonts w:ascii="Times New Roman" w:eastAsia="Times New Roman" w:hAnsi="Times New Roman" w:cs="Times New Roman"/>
          <w:b/>
          <w:bCs/>
          <w:sz w:val="24"/>
          <w:szCs w:val="24"/>
        </w:rPr>
        <w:t xml:space="preserve"> – Exte</w:t>
      </w:r>
      <w:r w:rsidR="00AB02D7">
        <w:rPr>
          <w:rFonts w:ascii="Times New Roman" w:eastAsia="Times New Roman" w:hAnsi="Times New Roman" w:cs="Times New Roman"/>
          <w:b/>
          <w:bCs/>
          <w:sz w:val="24"/>
          <w:szCs w:val="24"/>
        </w:rPr>
        <w:t xml:space="preserve">nsion Educators Adam Austing, </w:t>
      </w:r>
      <w:r w:rsidR="00BD255C">
        <w:rPr>
          <w:rFonts w:ascii="Times New Roman" w:eastAsia="Times New Roman" w:hAnsi="Times New Roman" w:cs="Times New Roman"/>
          <w:b/>
          <w:bCs/>
          <w:sz w:val="24"/>
          <w:szCs w:val="24"/>
        </w:rPr>
        <w:t xml:space="preserve">Troy Salzer </w:t>
      </w:r>
      <w:r w:rsidR="00BD43D5">
        <w:rPr>
          <w:rFonts w:ascii="Times New Roman" w:eastAsia="Times New Roman" w:hAnsi="Times New Roman" w:cs="Times New Roman"/>
          <w:b/>
          <w:bCs/>
          <w:sz w:val="24"/>
          <w:szCs w:val="24"/>
        </w:rPr>
        <w:t>and Bob Olen</w:t>
      </w:r>
    </w:p>
    <w:p w14:paraId="6A04D08D" w14:textId="6EE750B6" w:rsidR="00001EE2" w:rsidRDefault="00001EE2" w:rsidP="00001E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on the concepts learned on Tuesday we will explore fertilizer and nutrient deficiencies. Plants need nutrients in varying levels. Many times </w:t>
      </w:r>
      <w:r w:rsidR="00BD255C">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plants will tell you what it is lacking. </w:t>
      </w:r>
      <w:r w:rsidR="00CB0D56">
        <w:rPr>
          <w:rFonts w:ascii="Times New Roman" w:eastAsia="Times New Roman" w:hAnsi="Times New Roman" w:cs="Times New Roman"/>
          <w:sz w:val="24"/>
          <w:szCs w:val="24"/>
        </w:rPr>
        <w:t xml:space="preserve">We will walk through common deficiencies and how they are likely to show </w:t>
      </w:r>
      <w:r w:rsidR="007913D9">
        <w:rPr>
          <w:rFonts w:ascii="Times New Roman" w:eastAsia="Times New Roman" w:hAnsi="Times New Roman" w:cs="Times New Roman"/>
          <w:sz w:val="24"/>
          <w:szCs w:val="24"/>
        </w:rPr>
        <w:t xml:space="preserve">up </w:t>
      </w:r>
      <w:r w:rsidR="00CB0D56">
        <w:rPr>
          <w:rFonts w:ascii="Times New Roman" w:eastAsia="Times New Roman" w:hAnsi="Times New Roman" w:cs="Times New Roman"/>
          <w:sz w:val="24"/>
          <w:szCs w:val="24"/>
        </w:rPr>
        <w:t>in your plants.</w:t>
      </w:r>
      <w:r>
        <w:rPr>
          <w:rFonts w:ascii="Times New Roman" w:eastAsia="Times New Roman" w:hAnsi="Times New Roman" w:cs="Times New Roman"/>
          <w:b/>
          <w:bCs/>
          <w:sz w:val="24"/>
          <w:szCs w:val="24"/>
        </w:rPr>
        <w:t xml:space="preserve"> </w:t>
      </w:r>
      <w:r w:rsidR="00CB0D56">
        <w:rPr>
          <w:rFonts w:ascii="Times New Roman" w:eastAsia="Times New Roman" w:hAnsi="Times New Roman" w:cs="Times New Roman"/>
          <w:sz w:val="24"/>
          <w:szCs w:val="24"/>
        </w:rPr>
        <w:t xml:space="preserve">We will also discus what you can do to correct the problem. </w:t>
      </w:r>
    </w:p>
    <w:p w14:paraId="55C1A37D" w14:textId="32254EBD" w:rsidR="00CB0D56" w:rsidRDefault="00CB0D56" w:rsidP="00001E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w:t>
      </w:r>
      <w:r w:rsidR="008C0DEE">
        <w:rPr>
          <w:rFonts w:ascii="Times New Roman" w:eastAsia="Times New Roman" w:hAnsi="Times New Roman" w:cs="Times New Roman"/>
          <w:b/>
          <w:bCs/>
          <w:sz w:val="24"/>
          <w:szCs w:val="24"/>
        </w:rPr>
        <w:t>, May 14</w:t>
      </w:r>
      <w:r>
        <w:rPr>
          <w:rFonts w:ascii="Times New Roman" w:eastAsia="Times New Roman" w:hAnsi="Times New Roman" w:cs="Times New Roman"/>
          <w:b/>
          <w:bCs/>
          <w:sz w:val="24"/>
          <w:szCs w:val="24"/>
        </w:rPr>
        <w:t>: Cover Crops</w:t>
      </w:r>
      <w:r w:rsidR="00BD255C">
        <w:rPr>
          <w:rFonts w:ascii="Times New Roman" w:eastAsia="Times New Roman" w:hAnsi="Times New Roman" w:cs="Times New Roman"/>
          <w:b/>
          <w:bCs/>
          <w:sz w:val="24"/>
          <w:szCs w:val="24"/>
        </w:rPr>
        <w:t xml:space="preserve"> - – Extension Educator Troy Salzer </w:t>
      </w:r>
    </w:p>
    <w:p w14:paraId="00A9CC54" w14:textId="3B1046E3" w:rsidR="00CB0D56" w:rsidRDefault="00CB0D56" w:rsidP="00001EE2">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may be familiar with the concept of using a cover crop</w:t>
      </w:r>
      <w:r w:rsidR="00BD25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a large field</w:t>
      </w:r>
      <w:r w:rsidR="00BD255C">
        <w:rPr>
          <w:rFonts w:ascii="Times New Roman" w:eastAsia="Times New Roman" w:hAnsi="Times New Roman" w:cs="Times New Roman"/>
          <w:sz w:val="24"/>
          <w:szCs w:val="24"/>
        </w:rPr>
        <w:t>. D</w:t>
      </w:r>
      <w:r>
        <w:rPr>
          <w:rFonts w:ascii="Times New Roman" w:eastAsia="Times New Roman" w:hAnsi="Times New Roman" w:cs="Times New Roman"/>
          <w:sz w:val="24"/>
          <w:szCs w:val="24"/>
        </w:rPr>
        <w:t>id you know that cover crops can also be beneficial for gardens</w:t>
      </w:r>
      <w:r w:rsidR="00BD25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show you the benefits that cover crops can have on your garden</w:t>
      </w:r>
      <w:r w:rsidR="007913D9">
        <w:rPr>
          <w:rFonts w:ascii="Times New Roman" w:eastAsia="Times New Roman" w:hAnsi="Times New Roman" w:cs="Times New Roman"/>
          <w:sz w:val="24"/>
          <w:szCs w:val="24"/>
        </w:rPr>
        <w:t>;</w:t>
      </w:r>
      <w:r w:rsidR="00BD255C">
        <w:rPr>
          <w:rFonts w:ascii="Times New Roman" w:eastAsia="Times New Roman" w:hAnsi="Times New Roman" w:cs="Times New Roman"/>
          <w:sz w:val="24"/>
          <w:szCs w:val="24"/>
        </w:rPr>
        <w:t xml:space="preserve"> building on what we learned about fertilizer and nutrient deficiencies</w:t>
      </w:r>
      <w:r>
        <w:rPr>
          <w:rFonts w:ascii="Times New Roman" w:eastAsia="Times New Roman" w:hAnsi="Times New Roman" w:cs="Times New Roman"/>
          <w:sz w:val="24"/>
          <w:szCs w:val="24"/>
        </w:rPr>
        <w:t xml:space="preserve">. We will also discuss which cover crops may be the best option for you. </w:t>
      </w:r>
    </w:p>
    <w:p w14:paraId="0764D1D6" w14:textId="77777777" w:rsidR="008C0DEE" w:rsidRDefault="008C0DEE" w:rsidP="00001EE2">
      <w:pPr>
        <w:rPr>
          <w:rFonts w:ascii="Times New Roman" w:eastAsia="Times New Roman" w:hAnsi="Times New Roman" w:cs="Times New Roman"/>
          <w:sz w:val="24"/>
          <w:szCs w:val="24"/>
        </w:rPr>
      </w:pPr>
    </w:p>
    <w:p w14:paraId="0D1064CC" w14:textId="59615E20" w:rsidR="00CB0D56" w:rsidRDefault="00CB0D56" w:rsidP="00001E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Friday</w:t>
      </w:r>
      <w:r w:rsidR="008C0DEE">
        <w:rPr>
          <w:rFonts w:ascii="Times New Roman" w:eastAsia="Times New Roman" w:hAnsi="Times New Roman" w:cs="Times New Roman"/>
          <w:b/>
          <w:bCs/>
          <w:sz w:val="24"/>
          <w:szCs w:val="24"/>
        </w:rPr>
        <w:t>, May 15</w:t>
      </w:r>
      <w:r>
        <w:rPr>
          <w:rFonts w:ascii="Times New Roman" w:eastAsia="Times New Roman" w:hAnsi="Times New Roman" w:cs="Times New Roman"/>
          <w:b/>
          <w:bCs/>
          <w:sz w:val="24"/>
          <w:szCs w:val="24"/>
        </w:rPr>
        <w:t>: Beneficial Insects</w:t>
      </w:r>
      <w:r w:rsidR="00BD255C">
        <w:rPr>
          <w:rFonts w:ascii="Times New Roman" w:eastAsia="Times New Roman" w:hAnsi="Times New Roman" w:cs="Times New Roman"/>
          <w:b/>
          <w:bCs/>
          <w:sz w:val="24"/>
          <w:szCs w:val="24"/>
        </w:rPr>
        <w:t xml:space="preserve"> - </w:t>
      </w:r>
      <w:r w:rsidR="00BD255C" w:rsidRPr="00BD255C">
        <w:rPr>
          <w:rFonts w:ascii="Times New Roman" w:hAnsi="Times New Roman" w:cs="Times New Roman"/>
          <w:b/>
          <w:bCs/>
          <w:color w:val="222222"/>
          <w:sz w:val="24"/>
          <w:szCs w:val="24"/>
          <w:shd w:val="clear" w:color="auto" w:fill="FFFFFF"/>
        </w:rPr>
        <w:t>Extension Educators Claire LaCanne and Shane Bugeja</w:t>
      </w:r>
      <w:r>
        <w:rPr>
          <w:rFonts w:ascii="Times New Roman" w:eastAsia="Times New Roman" w:hAnsi="Times New Roman" w:cs="Times New Roman"/>
          <w:b/>
          <w:bCs/>
          <w:sz w:val="24"/>
          <w:szCs w:val="24"/>
        </w:rPr>
        <w:t xml:space="preserve"> </w:t>
      </w:r>
    </w:p>
    <w:p w14:paraId="48F79504" w14:textId="77777777" w:rsidR="00BD255C" w:rsidRPr="00BD255C" w:rsidRDefault="00BD255C" w:rsidP="00001EE2">
      <w:pPr>
        <w:rPr>
          <w:rFonts w:ascii="Times New Roman" w:eastAsia="Times New Roman" w:hAnsi="Times New Roman" w:cs="Times New Roman"/>
          <w:sz w:val="28"/>
          <w:szCs w:val="28"/>
        </w:rPr>
      </w:pPr>
      <w:r w:rsidRPr="00BD255C">
        <w:rPr>
          <w:rFonts w:ascii="Times New Roman" w:hAnsi="Times New Roman" w:cs="Times New Roman"/>
          <w:sz w:val="24"/>
          <w:szCs w:val="24"/>
          <w:shd w:val="clear" w:color="auto" w:fill="FFFFFF"/>
        </w:rPr>
        <w:t>Have you ever wondered how to attract (and keep) beneficial insects to your garden or small farm? What are the best ways to promote pollinators on our properties, and how helpful are those mason bee houses? In this session we will also discuss “good bugs” that help keep pest populations low, such as parasitoids and predators. Lastly, we will discuss several new pesticides on the market that are low in toxicity to bees and other non-pest species.</w:t>
      </w:r>
    </w:p>
    <w:p w14:paraId="5D1C948E" w14:textId="41D2BAE9" w:rsidR="00CB0D56" w:rsidRPr="00CB0D56" w:rsidRDefault="00CB0D56" w:rsidP="00001E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join us for all or one of these webinars please go to </w:t>
      </w:r>
      <w:hyperlink r:id="rId9" w:history="1">
        <w:r w:rsidRPr="00BD255C">
          <w:rPr>
            <w:rStyle w:val="Hyperlink"/>
            <w:rFonts w:ascii="Times New Roman" w:eastAsia="Times New Roman" w:hAnsi="Times New Roman" w:cs="Times New Roman"/>
            <w:sz w:val="24"/>
            <w:szCs w:val="24"/>
          </w:rPr>
          <w:t>z.umn.edu/GardenUp</w:t>
        </w:r>
      </w:hyperlink>
      <w:r>
        <w:rPr>
          <w:rFonts w:ascii="Times New Roman" w:eastAsia="Times New Roman" w:hAnsi="Times New Roman" w:cs="Times New Roman"/>
          <w:sz w:val="24"/>
          <w:szCs w:val="24"/>
        </w:rPr>
        <w:t xml:space="preserve"> to register. You only need to register once to receive access to each topic. If you have questions about the webinar series or need assistance with registration, please ca</w:t>
      </w:r>
      <w:r w:rsidR="00AB02D7">
        <w:rPr>
          <w:rFonts w:ascii="Times New Roman" w:eastAsia="Times New Roman" w:hAnsi="Times New Roman" w:cs="Times New Roman"/>
          <w:sz w:val="24"/>
          <w:szCs w:val="24"/>
        </w:rPr>
        <w:t>ll the St. Louis County Extension office at (218) 749-7120</w:t>
      </w:r>
      <w:r w:rsidR="008C0DEE">
        <w:rPr>
          <w:rFonts w:ascii="Times New Roman" w:eastAsia="Times New Roman" w:hAnsi="Times New Roman" w:cs="Times New Roman"/>
          <w:sz w:val="24"/>
          <w:szCs w:val="24"/>
        </w:rPr>
        <w:t>.</w:t>
      </w:r>
    </w:p>
    <w:p w14:paraId="2C7BE281" w14:textId="77777777" w:rsidR="00001EE2" w:rsidRPr="00001EE2" w:rsidRDefault="00001EE2" w:rsidP="00001EE2">
      <w:pPr>
        <w:rPr>
          <w:rFonts w:ascii="Times New Roman" w:eastAsia="Times New Roman" w:hAnsi="Times New Roman" w:cs="Times New Roman"/>
          <w:sz w:val="24"/>
          <w:szCs w:val="24"/>
        </w:rPr>
      </w:pPr>
    </w:p>
    <w:sectPr w:rsidR="00001EE2" w:rsidRPr="0000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E2"/>
    <w:rsid w:val="00001EE2"/>
    <w:rsid w:val="00344EE9"/>
    <w:rsid w:val="004246ED"/>
    <w:rsid w:val="00513AEE"/>
    <w:rsid w:val="007913D9"/>
    <w:rsid w:val="008C0DEE"/>
    <w:rsid w:val="00A073AE"/>
    <w:rsid w:val="00AB02D7"/>
    <w:rsid w:val="00BD255C"/>
    <w:rsid w:val="00BD43D5"/>
    <w:rsid w:val="00C40384"/>
    <w:rsid w:val="00CB0D56"/>
    <w:rsid w:val="00FB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EE2"/>
    <w:rPr>
      <w:color w:val="0563C1" w:themeColor="hyperlink"/>
      <w:u w:val="single"/>
    </w:rPr>
  </w:style>
  <w:style w:type="character" w:customStyle="1" w:styleId="UnresolvedMention">
    <w:name w:val="Unresolved Mention"/>
    <w:basedOn w:val="DefaultParagraphFont"/>
    <w:uiPriority w:val="99"/>
    <w:semiHidden/>
    <w:unhideWhenUsed/>
    <w:rsid w:val="00001EE2"/>
    <w:rPr>
      <w:color w:val="605E5C"/>
      <w:shd w:val="clear" w:color="auto" w:fill="E1DFDD"/>
    </w:rPr>
  </w:style>
  <w:style w:type="paragraph" w:styleId="BalloonText">
    <w:name w:val="Balloon Text"/>
    <w:basedOn w:val="Normal"/>
    <w:link w:val="BalloonTextChar"/>
    <w:uiPriority w:val="99"/>
    <w:semiHidden/>
    <w:unhideWhenUsed/>
    <w:rsid w:val="00C4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EE2"/>
    <w:rPr>
      <w:color w:val="0563C1" w:themeColor="hyperlink"/>
      <w:u w:val="single"/>
    </w:rPr>
  </w:style>
  <w:style w:type="character" w:customStyle="1" w:styleId="UnresolvedMention">
    <w:name w:val="Unresolved Mention"/>
    <w:basedOn w:val="DefaultParagraphFont"/>
    <w:uiPriority w:val="99"/>
    <w:semiHidden/>
    <w:unhideWhenUsed/>
    <w:rsid w:val="00001EE2"/>
    <w:rPr>
      <w:color w:val="605E5C"/>
      <w:shd w:val="clear" w:color="auto" w:fill="E1DFDD"/>
    </w:rPr>
  </w:style>
  <w:style w:type="paragraph" w:styleId="BalloonText">
    <w:name w:val="Balloon Text"/>
    <w:basedOn w:val="Normal"/>
    <w:link w:val="BalloonTextChar"/>
    <w:uiPriority w:val="99"/>
    <w:semiHidden/>
    <w:unhideWhenUsed/>
    <w:rsid w:val="00C4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ntzs\AppData\Local\Microsoft\Windows\INetCache\Content.Outlook\PTZ325MZ\z.umn.edu\GardenUp" TargetMode="External"/><Relationship Id="rId3" Type="http://schemas.openxmlformats.org/officeDocument/2006/relationships/settings" Target="settings.xml"/><Relationship Id="rId7" Type="http://schemas.openxmlformats.org/officeDocument/2006/relationships/hyperlink" Target="mailto:Salze003@um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lantzs\AppData\Local\Microsoft\Windows\INetCache\Content.Outlook\PTZ325MZ\z.umn.edu\Garde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Winslow, Katie</dc:creator>
  <cp:lastModifiedBy>Shirley Lantz</cp:lastModifiedBy>
  <cp:revision>2</cp:revision>
  <dcterms:created xsi:type="dcterms:W3CDTF">2020-05-06T15:27:00Z</dcterms:created>
  <dcterms:modified xsi:type="dcterms:W3CDTF">2020-05-06T15:27:00Z</dcterms:modified>
</cp:coreProperties>
</file>