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80"/>
        <w:tblW w:w="2213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055"/>
        <w:gridCol w:w="3060"/>
        <w:gridCol w:w="3690"/>
        <w:gridCol w:w="6390"/>
        <w:gridCol w:w="5942"/>
      </w:tblGrid>
      <w:tr w:rsidR="00421012" w:rsidRPr="00AB7BAF" w:rsidTr="00421012">
        <w:trPr>
          <w:trHeight w:val="767"/>
        </w:trPr>
        <w:tc>
          <w:tcPr>
            <w:tcW w:w="22137" w:type="dxa"/>
            <w:gridSpan w:val="5"/>
            <w:shd w:val="clear" w:color="auto" w:fill="E7E6E6" w:themeFill="background2"/>
          </w:tcPr>
          <w:p w:rsidR="00421012" w:rsidRPr="00AB7BAF" w:rsidRDefault="00421012" w:rsidP="00625EC8">
            <w:pPr>
              <w:pStyle w:val="Title"/>
              <w:jc w:val="center"/>
            </w:pPr>
            <w:r w:rsidRPr="00AB7BAF">
              <w:t>SUBSTANCE USE DISORDER CONTINUUM OF CARE</w:t>
            </w:r>
          </w:p>
          <w:p w:rsidR="00447D72" w:rsidRPr="00AB7BAF" w:rsidRDefault="00447D72" w:rsidP="00421012">
            <w:pPr>
              <w:jc w:val="center"/>
              <w:rPr>
                <w:rFonts w:cstheme="minorHAnsi"/>
                <w:b/>
                <w:sz w:val="32"/>
              </w:rPr>
            </w:pPr>
          </w:p>
        </w:tc>
      </w:tr>
      <w:tr w:rsidR="00F90F7A" w:rsidRPr="00625EC8" w:rsidTr="00F90F7A">
        <w:trPr>
          <w:trHeight w:val="767"/>
        </w:trPr>
        <w:tc>
          <w:tcPr>
            <w:tcW w:w="22137" w:type="dxa"/>
            <w:gridSpan w:val="5"/>
            <w:shd w:val="clear" w:color="auto" w:fill="E2EFD9" w:themeFill="accent6" w:themeFillTint="33"/>
          </w:tcPr>
          <w:p w:rsidR="00625EC8" w:rsidRPr="00625EC8" w:rsidRDefault="00F90F7A" w:rsidP="00F90F7A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b/>
                <w:i/>
              </w:rPr>
              <w:t xml:space="preserve">Point of </w:t>
            </w:r>
            <w:r w:rsidR="00625EC8" w:rsidRPr="00625EC8">
              <w:rPr>
                <w:rFonts w:cstheme="minorHAnsi"/>
                <w:b/>
                <w:i/>
              </w:rPr>
              <w:t>Entry</w:t>
            </w:r>
            <w:r w:rsidR="00625EC8" w:rsidRPr="00625EC8">
              <w:rPr>
                <w:rFonts w:cstheme="minorHAnsi"/>
                <w:i/>
              </w:rPr>
              <w:t xml:space="preserve"> </w:t>
            </w:r>
          </w:p>
          <w:p w:rsidR="00F90F7A" w:rsidRPr="00625EC8" w:rsidRDefault="00F90F7A" w:rsidP="00F90F7A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i/>
              </w:rPr>
              <w:t xml:space="preserve">Individual with SUD seeking (or mandated) SUD services and </w:t>
            </w:r>
            <w:r w:rsidR="003B2933">
              <w:rPr>
                <w:rFonts w:cstheme="minorHAnsi"/>
                <w:i/>
              </w:rPr>
              <w:t xml:space="preserve">recovery </w:t>
            </w:r>
            <w:r w:rsidRPr="00625EC8">
              <w:rPr>
                <w:rFonts w:cstheme="minorHAnsi"/>
                <w:i/>
              </w:rPr>
              <w:t>supports</w:t>
            </w:r>
          </w:p>
        </w:tc>
      </w:tr>
      <w:tr w:rsidR="00421012" w:rsidRPr="00625EC8" w:rsidTr="00625EC8">
        <w:tblPrEx>
          <w:shd w:val="clear" w:color="auto" w:fill="auto"/>
        </w:tblPrEx>
        <w:trPr>
          <w:trHeight w:val="531"/>
        </w:trPr>
        <w:tc>
          <w:tcPr>
            <w:tcW w:w="22137" w:type="dxa"/>
            <w:gridSpan w:val="5"/>
            <w:shd w:val="clear" w:color="auto" w:fill="auto"/>
          </w:tcPr>
          <w:p w:rsidR="00421012" w:rsidRPr="00625EC8" w:rsidRDefault="00421012" w:rsidP="00421012">
            <w:pPr>
              <w:jc w:val="center"/>
              <w:rPr>
                <w:rFonts w:cstheme="minorHAnsi"/>
                <w:b/>
                <w:i/>
              </w:rPr>
            </w:pPr>
            <w:r w:rsidRPr="00625EC8">
              <w:rPr>
                <w:rFonts w:cstheme="minorHAnsi"/>
                <w:b/>
                <w:i/>
              </w:rPr>
              <w:t>Treatment Coordination</w:t>
            </w:r>
          </w:p>
          <w:p w:rsidR="005E3B6A" w:rsidRPr="00625EC8" w:rsidRDefault="005E3B6A" w:rsidP="00421012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>Individuals seeking treatment for SUD receive competent and timely assistance and support navigating the system and engaging in appropriate level of care treatment</w:t>
            </w:r>
          </w:p>
          <w:p w:rsidR="005E3B6A" w:rsidRPr="00625EC8" w:rsidRDefault="005E3B6A" w:rsidP="00421012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 xml:space="preserve"> </w:t>
            </w:r>
          </w:p>
        </w:tc>
      </w:tr>
      <w:tr w:rsidR="00421012" w:rsidRPr="00625EC8" w:rsidTr="00625EC8">
        <w:tblPrEx>
          <w:shd w:val="clear" w:color="auto" w:fill="auto"/>
        </w:tblPrEx>
        <w:trPr>
          <w:trHeight w:val="1564"/>
        </w:trPr>
        <w:tc>
          <w:tcPr>
            <w:tcW w:w="22137" w:type="dxa"/>
            <w:gridSpan w:val="5"/>
            <w:shd w:val="clear" w:color="auto" w:fill="auto"/>
          </w:tcPr>
          <w:p w:rsidR="00421012" w:rsidRPr="003B2933" w:rsidRDefault="00421012" w:rsidP="003B2933">
            <w:pPr>
              <w:jc w:val="center"/>
              <w:rPr>
                <w:rFonts w:cstheme="minorHAnsi"/>
                <w:b/>
                <w:i/>
              </w:rPr>
            </w:pPr>
            <w:r w:rsidRPr="00625EC8">
              <w:rPr>
                <w:rFonts w:cstheme="minorHAnsi"/>
                <w:b/>
                <w:i/>
              </w:rPr>
              <w:t>Peer Recovery Support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>We have an independent, neutral peer recovery organization and active community that is immediately accessible and includes natural supports.</w:t>
            </w:r>
          </w:p>
          <w:p w:rsidR="00625EC8" w:rsidRDefault="00625EC8" w:rsidP="00625EC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625EC8" w:rsidRDefault="00625EC8" w:rsidP="00625EC8">
            <w:pPr>
              <w:pStyle w:val="ListParagraph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21012" w:rsidRPr="00625EC8">
              <w:rPr>
                <w:rFonts w:cstheme="minorHAnsi"/>
              </w:rPr>
              <w:t xml:space="preserve">Immediate </w:t>
            </w:r>
            <w:r w:rsidR="003B2933">
              <w:rPr>
                <w:rFonts w:cstheme="minorHAnsi"/>
              </w:rPr>
              <w:t>Peer R</w:t>
            </w:r>
            <w:r w:rsidR="00421012" w:rsidRPr="00625EC8">
              <w:rPr>
                <w:rFonts w:cstheme="minorHAnsi"/>
              </w:rPr>
              <w:t>ecovery specialist</w:t>
            </w:r>
            <w:r>
              <w:rPr>
                <w:rFonts w:cstheme="minorHAnsi"/>
              </w:rPr>
              <w:t xml:space="preserve">; </w:t>
            </w:r>
            <w:r w:rsidR="00421012" w:rsidRPr="00625EC8">
              <w:rPr>
                <w:rFonts w:cstheme="minorHAnsi"/>
              </w:rPr>
              <w:t>Recovery Alliance Duluth</w:t>
            </w:r>
            <w:r>
              <w:rPr>
                <w:rFonts w:cstheme="minorHAnsi"/>
              </w:rPr>
              <w:t xml:space="preserve"> – Recovery Community Organization; </w:t>
            </w:r>
            <w:r w:rsidR="00421012" w:rsidRPr="00625EC8">
              <w:rPr>
                <w:rFonts w:cstheme="minorHAnsi"/>
              </w:rPr>
              <w:t>Celebrate Recovery</w:t>
            </w:r>
            <w:r>
              <w:rPr>
                <w:rFonts w:cstheme="minorHAnsi"/>
              </w:rPr>
              <w:t xml:space="preserve">; </w:t>
            </w:r>
            <w:r w:rsidR="00421012" w:rsidRPr="00625EC8">
              <w:rPr>
                <w:rFonts w:cstheme="minorHAnsi"/>
              </w:rPr>
              <w:t>Peer support specialist: one person support, transportation, link to recovery community</w:t>
            </w:r>
            <w:r>
              <w:rPr>
                <w:rFonts w:cstheme="minorHAnsi"/>
              </w:rPr>
              <w:t xml:space="preserve">; </w:t>
            </w:r>
          </w:p>
          <w:p w:rsidR="00421012" w:rsidRPr="00625EC8" w:rsidRDefault="00421012" w:rsidP="00625EC8">
            <w:pPr>
              <w:pStyle w:val="ListParagraph"/>
              <w:spacing w:after="0" w:line="240" w:lineRule="auto"/>
              <w:jc w:val="center"/>
              <w:rPr>
                <w:rFonts w:cstheme="minorHAnsi"/>
              </w:rPr>
            </w:pPr>
            <w:r w:rsidRPr="00625EC8">
              <w:rPr>
                <w:rFonts w:cstheme="minorHAnsi"/>
              </w:rPr>
              <w:t>Training peer recovery specialists</w:t>
            </w:r>
            <w:r w:rsidR="00625EC8">
              <w:rPr>
                <w:rFonts w:cstheme="minorHAnsi"/>
              </w:rPr>
              <w:t xml:space="preserve">;  </w:t>
            </w:r>
            <w:r w:rsidRPr="00625EC8">
              <w:rPr>
                <w:rFonts w:cstheme="minorHAnsi"/>
              </w:rPr>
              <w:t>AA/NA</w:t>
            </w:r>
            <w:r w:rsidR="00625EC8" w:rsidRPr="00625EC8">
              <w:rPr>
                <w:rFonts w:cstheme="minorHAnsi"/>
              </w:rPr>
              <w:t xml:space="preserve">; </w:t>
            </w:r>
            <w:r w:rsidRPr="00625EC8">
              <w:rPr>
                <w:rFonts w:cstheme="minorHAnsi"/>
              </w:rPr>
              <w:t>Coordination of care and medication management</w:t>
            </w:r>
            <w:r w:rsidR="00625EC8" w:rsidRPr="00625EC8">
              <w:rPr>
                <w:rFonts w:cstheme="minorHAnsi"/>
              </w:rPr>
              <w:t xml:space="preserve">; </w:t>
            </w:r>
            <w:r w:rsidRPr="00625EC8">
              <w:rPr>
                <w:rFonts w:cstheme="minorHAnsi"/>
              </w:rPr>
              <w:t>MPs to be more aware of MH/CD when prescribing</w:t>
            </w:r>
            <w:r w:rsidR="00625EC8" w:rsidRPr="00625EC8">
              <w:rPr>
                <w:rFonts w:cstheme="minorHAnsi"/>
              </w:rPr>
              <w:t xml:space="preserve">; </w:t>
            </w:r>
            <w:r w:rsidRPr="00625EC8">
              <w:rPr>
                <w:rFonts w:cstheme="minorHAnsi"/>
              </w:rPr>
              <w:t>No waiting list</w:t>
            </w:r>
            <w:r w:rsidR="00625EC8" w:rsidRPr="00625EC8">
              <w:rPr>
                <w:rFonts w:cstheme="minorHAnsi"/>
              </w:rPr>
              <w:t xml:space="preserve">; </w:t>
            </w:r>
            <w:r w:rsidRPr="00625EC8">
              <w:rPr>
                <w:rFonts w:cstheme="minorHAnsi"/>
              </w:rPr>
              <w:t>Child protection specific PR specialist</w:t>
            </w:r>
            <w:r w:rsidR="00F90F7A" w:rsidRPr="00625EC8">
              <w:rPr>
                <w:rFonts w:cstheme="minorHAnsi"/>
              </w:rPr>
              <w:t>s</w:t>
            </w:r>
            <w:r w:rsidR="00625EC8" w:rsidRPr="00625EC8">
              <w:rPr>
                <w:rFonts w:cstheme="minorHAnsi"/>
              </w:rPr>
              <w:t>)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i/>
              </w:rPr>
            </w:pPr>
          </w:p>
        </w:tc>
      </w:tr>
      <w:tr w:rsidR="00421012" w:rsidRPr="00625EC8" w:rsidTr="00421012">
        <w:tblPrEx>
          <w:shd w:val="clear" w:color="auto" w:fill="auto"/>
        </w:tblPrEx>
        <w:trPr>
          <w:trHeight w:val="2303"/>
        </w:trPr>
        <w:tc>
          <w:tcPr>
            <w:tcW w:w="3055" w:type="dxa"/>
          </w:tcPr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>Prevention</w:t>
            </w:r>
          </w:p>
          <w:p w:rsidR="00421012" w:rsidRPr="00625EC8" w:rsidRDefault="00421012" w:rsidP="00421012">
            <w:pPr>
              <w:rPr>
                <w:rFonts w:cstheme="minorHAnsi"/>
                <w:i/>
              </w:rPr>
            </w:pPr>
          </w:p>
          <w:p w:rsidR="00421012" w:rsidRPr="00625EC8" w:rsidRDefault="00421012" w:rsidP="00421012">
            <w:pPr>
              <w:rPr>
                <w:rFonts w:cstheme="minorHAnsi"/>
                <w:i/>
              </w:rPr>
            </w:pPr>
          </w:p>
          <w:p w:rsidR="00421012" w:rsidRPr="00625EC8" w:rsidRDefault="00421012" w:rsidP="00F36A71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>Awareness, education and training occurs in schools and the community to prevent and destigmatize SUD.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>Detox/Withdrawal Management</w:t>
            </w:r>
          </w:p>
          <w:p w:rsidR="00421012" w:rsidRPr="00625EC8" w:rsidRDefault="00421012" w:rsidP="00421012">
            <w:pPr>
              <w:rPr>
                <w:rFonts w:cstheme="minorHAnsi"/>
                <w:i/>
              </w:rPr>
            </w:pPr>
          </w:p>
          <w:p w:rsidR="00421012" w:rsidRPr="00625EC8" w:rsidRDefault="00421012" w:rsidP="00F36A71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>There is immediate availability and access to detox and withdrawal management services.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90" w:type="dxa"/>
          </w:tcPr>
          <w:p w:rsidR="00421012" w:rsidRPr="00625EC8" w:rsidRDefault="00421012" w:rsidP="00F36A71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>Assessment</w:t>
            </w:r>
          </w:p>
          <w:p w:rsidR="00421012" w:rsidRPr="00625EC8" w:rsidRDefault="00421012" w:rsidP="00F36A71">
            <w:pPr>
              <w:jc w:val="center"/>
              <w:rPr>
                <w:rFonts w:cstheme="minorHAnsi"/>
                <w:i/>
              </w:rPr>
            </w:pPr>
          </w:p>
          <w:p w:rsidR="00421012" w:rsidRPr="00625EC8" w:rsidRDefault="00421012" w:rsidP="00F36A71">
            <w:pPr>
              <w:jc w:val="center"/>
              <w:rPr>
                <w:rFonts w:cstheme="minorHAnsi"/>
                <w:i/>
              </w:rPr>
            </w:pPr>
          </w:p>
          <w:p w:rsidR="00421012" w:rsidRPr="00625EC8" w:rsidRDefault="00421012" w:rsidP="00882C1E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i/>
              </w:rPr>
              <w:t>Comprehensive assessments are univ</w:t>
            </w:r>
            <w:r w:rsidR="00882C1E">
              <w:rPr>
                <w:rFonts w:cstheme="minorHAnsi"/>
                <w:i/>
              </w:rPr>
              <w:t xml:space="preserve">ersal and available same-day </w:t>
            </w:r>
          </w:p>
        </w:tc>
        <w:tc>
          <w:tcPr>
            <w:tcW w:w="6390" w:type="dxa"/>
          </w:tcPr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>Treatment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>In-patient, Outpatient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>(CD &amp; MI/CD)</w:t>
            </w:r>
          </w:p>
          <w:p w:rsidR="00421012" w:rsidRPr="00625EC8" w:rsidRDefault="00421012" w:rsidP="00AB7BAF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>There are many paths to recovery and individuals have choice and direct access (no wait) to culturally responsive and person-centered treatment options such as holistic approaches for people seeking treatment who also have mental health diagnoses, intellectual and developmental disabilities and/or gender specific needs.</w:t>
            </w:r>
          </w:p>
        </w:tc>
        <w:tc>
          <w:tcPr>
            <w:tcW w:w="5942" w:type="dxa"/>
          </w:tcPr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  <w:r w:rsidRPr="00625EC8">
              <w:rPr>
                <w:rFonts w:cstheme="minorHAnsi"/>
                <w:b/>
              </w:rPr>
              <w:t xml:space="preserve">Active Recovery </w:t>
            </w:r>
          </w:p>
          <w:p w:rsidR="00421012" w:rsidRPr="00625EC8" w:rsidRDefault="00421012" w:rsidP="00421012">
            <w:pPr>
              <w:rPr>
                <w:rFonts w:cstheme="minorHAnsi"/>
                <w:b/>
              </w:rPr>
            </w:pPr>
          </w:p>
          <w:p w:rsidR="00421012" w:rsidRPr="00625EC8" w:rsidRDefault="00421012" w:rsidP="00421012">
            <w:pPr>
              <w:rPr>
                <w:rFonts w:cstheme="minorHAnsi"/>
                <w:b/>
              </w:rPr>
            </w:pPr>
          </w:p>
          <w:p w:rsidR="00421012" w:rsidRPr="00625EC8" w:rsidRDefault="00421012" w:rsidP="00F36A71">
            <w:pPr>
              <w:jc w:val="center"/>
              <w:rPr>
                <w:rFonts w:cstheme="minorHAnsi"/>
                <w:i/>
              </w:rPr>
            </w:pPr>
            <w:r w:rsidRPr="00625EC8">
              <w:rPr>
                <w:rFonts w:cstheme="minorHAnsi"/>
                <w:i/>
              </w:rPr>
              <w:t>Individuals have choice and access to multiple resources that support active recovery.</w:t>
            </w:r>
          </w:p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</w:p>
          <w:p w:rsidR="00421012" w:rsidRPr="00625EC8" w:rsidRDefault="00421012" w:rsidP="00421012">
            <w:pPr>
              <w:jc w:val="center"/>
              <w:rPr>
                <w:rFonts w:cstheme="minorHAnsi"/>
                <w:b/>
              </w:rPr>
            </w:pPr>
          </w:p>
        </w:tc>
      </w:tr>
      <w:tr w:rsidR="00421012" w:rsidRPr="00625EC8" w:rsidTr="00625EC8">
        <w:tblPrEx>
          <w:shd w:val="clear" w:color="auto" w:fill="auto"/>
        </w:tblPrEx>
        <w:trPr>
          <w:trHeight w:val="980"/>
        </w:trPr>
        <w:tc>
          <w:tcPr>
            <w:tcW w:w="3055" w:type="dxa"/>
          </w:tcPr>
          <w:p w:rsidR="00421012" w:rsidRPr="00625EC8" w:rsidRDefault="00421012" w:rsidP="00625E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Parents are informed and educated in the community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There is more mental health awareness in schools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Schools are involved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LADCs are doing education in the schools (explore REACH program)</w:t>
            </w:r>
          </w:p>
          <w:p w:rsidR="00421012" w:rsidRPr="00625EC8" w:rsidRDefault="00421012" w:rsidP="00625EC8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421012" w:rsidRPr="00625EC8" w:rsidRDefault="00421012" w:rsidP="00625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More beds</w:t>
            </w:r>
          </w:p>
          <w:p w:rsidR="00421012" w:rsidRPr="00625EC8" w:rsidRDefault="00421012" w:rsidP="00625EC8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421012" w:rsidRPr="00625EC8" w:rsidRDefault="00421012" w:rsidP="00625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 xml:space="preserve"> Assessor goes to person to provide the assessment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Universal comprehensive assessment</w:t>
            </w:r>
          </w:p>
          <w:p w:rsidR="00421012" w:rsidRPr="00625EC8" w:rsidRDefault="00882C1E" w:rsidP="00625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Client walk-in</w:t>
            </w:r>
            <w:r w:rsidR="00421012" w:rsidRPr="00625EC8">
              <w:rPr>
                <w:rFonts w:cstheme="minorHAnsi"/>
              </w:rPr>
              <w:t>/same day assessment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 xml:space="preserve">Note – workforce shortage – need for LADCs and overall adequate workforce to move forward – 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Develop 24/7 (?) access to Rule 25/comprehensive assessments collaboratively</w:t>
            </w:r>
          </w:p>
        </w:tc>
        <w:tc>
          <w:tcPr>
            <w:tcW w:w="6390" w:type="dxa"/>
          </w:tcPr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More beds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Immediate treatment placement beds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More investment in adolescent treatment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Longer outpatient services with monitoring and accountability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MI/CD is available in northern MN so individuals can stay close to home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Better coordination so MH and CD are on the same page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Dual dx treatment</w:t>
            </w:r>
          </w:p>
          <w:p w:rsidR="00421012" w:rsidRPr="00625EC8" w:rsidRDefault="00421012" w:rsidP="00625E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Family programming</w:t>
            </w:r>
          </w:p>
          <w:p w:rsidR="00421012" w:rsidRPr="00625EC8" w:rsidRDefault="00421012" w:rsidP="00625EC8">
            <w:pPr>
              <w:rPr>
                <w:rFonts w:cstheme="minorHAnsi"/>
              </w:rPr>
            </w:pPr>
          </w:p>
        </w:tc>
        <w:tc>
          <w:tcPr>
            <w:tcW w:w="5942" w:type="dxa"/>
          </w:tcPr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Transitional care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Outpatient treatment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Individual therapy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12 step program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Controlled living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Peer recovery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Housing</w:t>
            </w:r>
          </w:p>
          <w:p w:rsidR="00421012" w:rsidRPr="00625EC8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Employment</w:t>
            </w:r>
          </w:p>
          <w:p w:rsidR="00421012" w:rsidRDefault="00421012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625EC8">
              <w:rPr>
                <w:rFonts w:cstheme="minorHAnsi"/>
              </w:rPr>
              <w:t>Transportation</w:t>
            </w:r>
          </w:p>
          <w:p w:rsidR="003B2933" w:rsidRPr="00625EC8" w:rsidRDefault="003B2933" w:rsidP="004210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Well-being </w:t>
            </w:r>
          </w:p>
        </w:tc>
      </w:tr>
    </w:tbl>
    <w:p w:rsidR="00625EC8" w:rsidRPr="00625EC8" w:rsidRDefault="00625EC8" w:rsidP="00421012">
      <w:pPr>
        <w:spacing w:after="0" w:line="240" w:lineRule="auto"/>
        <w:rPr>
          <w:rFonts w:cstheme="minorHAnsi"/>
          <w:u w:val="single"/>
        </w:rPr>
      </w:pPr>
    </w:p>
    <w:p w:rsidR="00625EC8" w:rsidRDefault="00625EC8" w:rsidP="00421012">
      <w:pPr>
        <w:spacing w:after="0" w:line="240" w:lineRule="auto"/>
        <w:rPr>
          <w:rFonts w:cstheme="minorHAnsi"/>
          <w:u w:val="single"/>
        </w:rPr>
        <w:sectPr w:rsidR="00625EC8" w:rsidSect="00625EC8"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:rsidR="00421012" w:rsidRPr="00625EC8" w:rsidRDefault="00421012" w:rsidP="00421012">
      <w:pPr>
        <w:spacing w:after="0" w:line="240" w:lineRule="auto"/>
        <w:rPr>
          <w:rFonts w:cstheme="minorHAnsi"/>
          <w:u w:val="single"/>
        </w:rPr>
      </w:pPr>
      <w:r w:rsidRPr="003B2933">
        <w:rPr>
          <w:rFonts w:cstheme="minorHAnsi"/>
          <w:b/>
          <w:u w:val="single"/>
        </w:rPr>
        <w:t>Funding</w:t>
      </w:r>
      <w:r w:rsidR="00625EC8" w:rsidRPr="003B2933">
        <w:rPr>
          <w:rFonts w:cstheme="minorHAnsi"/>
          <w:b/>
          <w:u w:val="single"/>
        </w:rPr>
        <w:t>:</w:t>
      </w:r>
      <w:r w:rsidR="00625EC8" w:rsidRPr="00882C1E">
        <w:rPr>
          <w:rFonts w:cstheme="minorHAnsi"/>
        </w:rPr>
        <w:t xml:space="preserve"> </w:t>
      </w:r>
      <w:r w:rsidRPr="00625EC8">
        <w:rPr>
          <w:rFonts w:cstheme="minorHAnsi"/>
          <w:i/>
        </w:rPr>
        <w:t>F</w:t>
      </w:r>
      <w:bookmarkStart w:id="0" w:name="_GoBack"/>
      <w:bookmarkEnd w:id="0"/>
      <w:r w:rsidRPr="00625EC8">
        <w:rPr>
          <w:rFonts w:cstheme="minorHAnsi"/>
          <w:i/>
        </w:rPr>
        <w:t>unding for treatment and active recovery needs is accessible; funds are based on individual needs and not dictated.</w:t>
      </w:r>
    </w:p>
    <w:p w:rsidR="00421012" w:rsidRPr="00625EC8" w:rsidRDefault="00421012" w:rsidP="004210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Direct reimbursement</w:t>
      </w:r>
    </w:p>
    <w:p w:rsidR="00421012" w:rsidRPr="00625EC8" w:rsidRDefault="00421012" w:rsidP="004210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Higher rates for services</w:t>
      </w:r>
    </w:p>
    <w:p w:rsidR="00421012" w:rsidRPr="00625EC8" w:rsidRDefault="00421012" w:rsidP="004210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Rates will allow for pay scales that are going to make jobs appealing</w:t>
      </w:r>
    </w:p>
    <w:p w:rsidR="00421012" w:rsidRPr="00625EC8" w:rsidRDefault="00421012" w:rsidP="004210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Reimbursement will cover new positions</w:t>
      </w:r>
    </w:p>
    <w:p w:rsidR="003B2933" w:rsidRDefault="003B2933" w:rsidP="00421012">
      <w:pPr>
        <w:spacing w:after="0" w:line="240" w:lineRule="auto"/>
        <w:rPr>
          <w:rFonts w:cstheme="minorHAnsi"/>
          <w:b/>
          <w:u w:val="single"/>
        </w:rPr>
      </w:pPr>
    </w:p>
    <w:p w:rsidR="003B2933" w:rsidRDefault="003B2933" w:rsidP="00421012">
      <w:pPr>
        <w:spacing w:after="0" w:line="240" w:lineRule="auto"/>
        <w:rPr>
          <w:rFonts w:cstheme="minorHAnsi"/>
          <w:b/>
          <w:u w:val="single"/>
        </w:rPr>
      </w:pPr>
    </w:p>
    <w:p w:rsidR="00421012" w:rsidRPr="003B2933" w:rsidRDefault="00421012" w:rsidP="00421012">
      <w:pPr>
        <w:spacing w:after="0" w:line="240" w:lineRule="auto"/>
        <w:rPr>
          <w:rFonts w:cstheme="minorHAnsi"/>
          <w:b/>
          <w:u w:val="single"/>
        </w:rPr>
      </w:pPr>
      <w:r w:rsidRPr="003B2933">
        <w:rPr>
          <w:rFonts w:cstheme="minorHAnsi"/>
          <w:b/>
          <w:u w:val="single"/>
        </w:rPr>
        <w:t>County, State and Federal legislation lobbying and advocacy for</w:t>
      </w:r>
      <w:r w:rsidR="00625EC8" w:rsidRPr="003B2933">
        <w:rPr>
          <w:rFonts w:cstheme="minorHAnsi"/>
          <w:b/>
          <w:u w:val="single"/>
        </w:rPr>
        <w:t>:</w:t>
      </w:r>
    </w:p>
    <w:p w:rsidR="00421012" w:rsidRPr="00625EC8" w:rsidRDefault="00421012" w:rsidP="004210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 xml:space="preserve">Support for a general database of collateral info/past assessments so that </w:t>
      </w:r>
      <w:proofErr w:type="spellStart"/>
      <w:r w:rsidRPr="00625EC8">
        <w:rPr>
          <w:rFonts w:cstheme="minorHAnsi"/>
        </w:rPr>
        <w:t>tx</w:t>
      </w:r>
      <w:proofErr w:type="spellEnd"/>
      <w:r w:rsidRPr="00625EC8">
        <w:rPr>
          <w:rFonts w:cstheme="minorHAnsi"/>
        </w:rPr>
        <w:t xml:space="preserve"> centers and CLS can access to speed up and make assessments more accurate</w:t>
      </w:r>
    </w:p>
    <w:p w:rsidR="00421012" w:rsidRPr="00625EC8" w:rsidRDefault="00421012" w:rsidP="004210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Ideally IDM coding would be gone because it effects to individuals access to community and medical services once in the community</w:t>
      </w:r>
    </w:p>
    <w:p w:rsidR="00421012" w:rsidRPr="00625EC8" w:rsidRDefault="00421012" w:rsidP="004210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Treatment locator/availability website/</w:t>
      </w:r>
    </w:p>
    <w:p w:rsidR="00421012" w:rsidRPr="00625EC8" w:rsidRDefault="00421012" w:rsidP="0042101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25EC8">
        <w:rPr>
          <w:rFonts w:cstheme="minorHAnsi"/>
        </w:rPr>
        <w:t>County funding is available for individuals who are underinsured regardless of income</w:t>
      </w:r>
    </w:p>
    <w:p w:rsidR="003B2933" w:rsidRPr="003B2933" w:rsidRDefault="00421012" w:rsidP="00B34DA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B2933">
        <w:rPr>
          <w:rFonts w:cstheme="minorHAnsi"/>
        </w:rPr>
        <w:t>Managed care plans have service contracts with s</w:t>
      </w:r>
      <w:r w:rsidR="003B2933" w:rsidRPr="003B2933">
        <w:rPr>
          <w:rFonts w:cstheme="minorHAnsi"/>
        </w:rPr>
        <w:t>ervice providers in all counties</w:t>
      </w:r>
    </w:p>
    <w:sectPr w:rsidR="003B2933" w:rsidRPr="003B2933" w:rsidSect="003B2933">
      <w:type w:val="continuous"/>
      <w:pgSz w:w="24480" w:h="15840" w:orient="landscape" w:code="17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12" w:rsidRDefault="00421012" w:rsidP="00421012">
      <w:pPr>
        <w:spacing w:after="0" w:line="240" w:lineRule="auto"/>
      </w:pPr>
      <w:r>
        <w:separator/>
      </w:r>
    </w:p>
  </w:endnote>
  <w:endnote w:type="continuationSeparator" w:id="0">
    <w:p w:rsidR="00421012" w:rsidRDefault="00421012" w:rsidP="0042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12" w:rsidRDefault="00421012" w:rsidP="00421012">
      <w:pPr>
        <w:spacing w:after="0" w:line="240" w:lineRule="auto"/>
      </w:pPr>
      <w:r>
        <w:separator/>
      </w:r>
    </w:p>
  </w:footnote>
  <w:footnote w:type="continuationSeparator" w:id="0">
    <w:p w:rsidR="00421012" w:rsidRDefault="00421012" w:rsidP="0042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0A5C"/>
    <w:multiLevelType w:val="hybridMultilevel"/>
    <w:tmpl w:val="1C24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6C0"/>
    <w:multiLevelType w:val="hybridMultilevel"/>
    <w:tmpl w:val="E848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F6C"/>
    <w:multiLevelType w:val="hybridMultilevel"/>
    <w:tmpl w:val="464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4AE3"/>
    <w:multiLevelType w:val="hybridMultilevel"/>
    <w:tmpl w:val="43E0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32C8"/>
    <w:multiLevelType w:val="hybridMultilevel"/>
    <w:tmpl w:val="C7F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6A2D"/>
    <w:multiLevelType w:val="hybridMultilevel"/>
    <w:tmpl w:val="0EB2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16FD"/>
    <w:multiLevelType w:val="hybridMultilevel"/>
    <w:tmpl w:val="E4D0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2"/>
    <w:rsid w:val="003B2933"/>
    <w:rsid w:val="003C0B3E"/>
    <w:rsid w:val="00421012"/>
    <w:rsid w:val="00447D72"/>
    <w:rsid w:val="00576084"/>
    <w:rsid w:val="005E3B6A"/>
    <w:rsid w:val="00625EC8"/>
    <w:rsid w:val="00882C1E"/>
    <w:rsid w:val="008E6306"/>
    <w:rsid w:val="00AB7BAF"/>
    <w:rsid w:val="00D54DD8"/>
    <w:rsid w:val="00F36A71"/>
    <w:rsid w:val="00F90F7A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29235-F741-40AC-A328-09898215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01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12"/>
  </w:style>
  <w:style w:type="paragraph" w:styleId="Footer">
    <w:name w:val="footer"/>
    <w:basedOn w:val="Normal"/>
    <w:link w:val="FooterChar"/>
    <w:uiPriority w:val="99"/>
    <w:unhideWhenUsed/>
    <w:rsid w:val="0042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12"/>
  </w:style>
  <w:style w:type="paragraph" w:styleId="Title">
    <w:name w:val="Title"/>
    <w:basedOn w:val="Normal"/>
    <w:next w:val="Normal"/>
    <w:link w:val="TitleChar"/>
    <w:uiPriority w:val="10"/>
    <w:qFormat/>
    <w:rsid w:val="00421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Heyesen</dc:creator>
  <cp:keywords/>
  <dc:description/>
  <cp:lastModifiedBy>Kyle Heyesen</cp:lastModifiedBy>
  <cp:revision>3</cp:revision>
  <cp:lastPrinted>2018-11-29T21:17:00Z</cp:lastPrinted>
  <dcterms:created xsi:type="dcterms:W3CDTF">2018-11-29T21:11:00Z</dcterms:created>
  <dcterms:modified xsi:type="dcterms:W3CDTF">2018-11-29T21:54:00Z</dcterms:modified>
</cp:coreProperties>
</file>